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35476" w:rsidP="00335476" w:rsidRDefault="00335476" w14:paraId="3057d7f" w14:textId="3057d7f">
      <w:pPr>
        <w:pStyle w:val="Bezproreda"/>
        <w:ind w:left="6372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>1.St-109/2020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U SPLITU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Split, </w:t>
      </w:r>
      <w:proofErr w:type="spellStart"/>
      <w:r>
        <w:rPr>
          <w:rFonts w:ascii="Arial" w:hAnsi="Arial" w:cs="Arial"/>
          <w:sz w:val="24"/>
          <w:szCs w:val="24"/>
        </w:rPr>
        <w:t>Sukoišanska</w:t>
      </w:r>
      <w:proofErr w:type="spellEnd"/>
      <w:r>
        <w:rPr>
          <w:rFonts w:ascii="Arial" w:hAnsi="Arial" w:cs="Arial"/>
          <w:sz w:val="24"/>
          <w:szCs w:val="24"/>
        </w:rPr>
        <w:t xml:space="preserve"> br. 6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P I S N I K</w:t>
      </w:r>
    </w:p>
    <w:p w:rsidR="00335476" w:rsidP="00335476" w:rsidRDefault="00335476">
      <w:pPr>
        <w:rPr>
          <w:rFonts w:ascii="Arial" w:hAnsi="Arial" w:cs="Arial"/>
          <w:b/>
          <w:szCs w:val="24"/>
        </w:rPr>
      </w:pPr>
    </w:p>
    <w:p w:rsidR="00335476" w:rsidP="00A66B2D" w:rsidRDefault="003354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Sastavljen kod Trgovačkog  suda u Splitu, dana </w:t>
      </w:r>
      <w:r w:rsidR="00EB4CEF">
        <w:rPr>
          <w:rFonts w:ascii="Arial" w:hAnsi="Arial" w:cs="Arial"/>
          <w:szCs w:val="24"/>
        </w:rPr>
        <w:t>8</w:t>
      </w:r>
      <w:r>
        <w:rPr>
          <w:rFonts w:ascii="Arial" w:hAnsi="Arial" w:cs="Arial"/>
          <w:szCs w:val="24"/>
        </w:rPr>
        <w:t>.</w:t>
      </w:r>
      <w:r w:rsidR="00EB4CEF">
        <w:rPr>
          <w:rFonts w:ascii="Arial" w:hAnsi="Arial" w:cs="Arial"/>
          <w:szCs w:val="24"/>
        </w:rPr>
        <w:t xml:space="preserve"> travnja</w:t>
      </w:r>
      <w:r>
        <w:rPr>
          <w:rFonts w:ascii="Arial" w:hAnsi="Arial" w:cs="Arial"/>
          <w:szCs w:val="24"/>
        </w:rPr>
        <w:t xml:space="preserve"> 202</w:t>
      </w:r>
      <w:r w:rsidR="00EB4CEF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 xml:space="preserve">. s ročišta u stečajnom postupku nad dužnikom </w:t>
      </w:r>
      <w:r w:rsidRPr="00924DA3">
        <w:rPr>
          <w:rFonts w:ascii="Arial" w:hAnsi="Arial" w:cs="Arial"/>
        </w:rPr>
        <w:t>Stečajna masa iza MOKOŠICA ĐORĐI d.o.o., OIB 65082536317 u stečaju, Split, Škrape 40</w:t>
      </w:r>
      <w:r w:rsidRPr="00204A52">
        <w:rPr>
          <w:rFonts w:ascii="Arial" w:hAnsi="Arial" w:cs="Arial"/>
          <w:bCs/>
          <w:color w:val="000000"/>
          <w:shd w:val="clear" w:color="auto" w:fill="FFFFFF"/>
        </w:rPr>
        <w:t>,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ranije </w:t>
      </w:r>
      <w:r w:rsidRPr="00204A52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Pr="00924DA3">
        <w:rPr>
          <w:rFonts w:ascii="Arial" w:hAnsi="Arial" w:cs="Arial"/>
        </w:rPr>
        <w:t xml:space="preserve">MOKOŠICA ĐORĐI d.o.o., </w:t>
      </w:r>
      <w:r>
        <w:rPr>
          <w:rFonts w:ascii="Arial" w:hAnsi="Arial" w:cs="Arial"/>
        </w:rPr>
        <w:t xml:space="preserve">OIB: 44297739876, Kaštel </w:t>
      </w:r>
      <w:proofErr w:type="spellStart"/>
      <w:r>
        <w:rPr>
          <w:rFonts w:ascii="Arial" w:hAnsi="Arial" w:cs="Arial"/>
        </w:rPr>
        <w:t>Sućurac</w:t>
      </w:r>
      <w:proofErr w:type="spellEnd"/>
      <w:r>
        <w:rPr>
          <w:rFonts w:ascii="Arial" w:hAnsi="Arial" w:cs="Arial"/>
        </w:rPr>
        <w:t>, Cesta Dr. Franje Tuđmana197</w:t>
      </w:r>
      <w:r>
        <w:rPr>
          <w:rFonts w:ascii="Arial" w:hAnsi="Arial" w:cs="Arial"/>
          <w:szCs w:val="24"/>
        </w:rPr>
        <w:t xml:space="preserve">,   </w:t>
      </w: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SKUPŠTINA VJEROVNIKA</w:t>
      </w: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335476" w:rsidP="00335476" w:rsidRDefault="003354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335476" w:rsidP="00335476" w:rsidRDefault="00CA243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Ivana </w:t>
      </w:r>
      <w:proofErr w:type="spellStart"/>
      <w:r>
        <w:rPr>
          <w:rFonts w:ascii="Arial" w:hAnsi="Arial" w:cs="Arial"/>
          <w:szCs w:val="24"/>
        </w:rPr>
        <w:t>Hajder</w:t>
      </w:r>
      <w:proofErr w:type="spellEnd"/>
      <w:r w:rsidR="00335476">
        <w:rPr>
          <w:rFonts w:ascii="Arial" w:hAnsi="Arial" w:cs="Arial"/>
          <w:szCs w:val="24"/>
        </w:rPr>
        <w:t>, zapisničar</w:t>
      </w:r>
    </w:p>
    <w:p w:rsidR="00335476" w:rsidP="00335476" w:rsidRDefault="003354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10,00 sati.</w:t>
      </w:r>
    </w:p>
    <w:p w:rsidR="00335476" w:rsidP="00335476" w:rsidRDefault="00335476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pristupili: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dužnika: stečajni upravitelj Hrvoje </w:t>
      </w:r>
      <w:proofErr w:type="spellStart"/>
      <w:r>
        <w:rPr>
          <w:rFonts w:ascii="Arial" w:hAnsi="Arial" w:cs="Arial"/>
          <w:sz w:val="24"/>
          <w:szCs w:val="24"/>
        </w:rPr>
        <w:t>Kraljičković</w:t>
      </w:r>
      <w:proofErr w:type="spellEnd"/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Pr="00335476" w:rsidR="00335476" w:rsidP="00335476" w:rsidRDefault="00335476">
      <w:pPr>
        <w:jc w:val="both"/>
        <w:rPr>
          <w:rFonts w:ascii="Arial" w:hAnsi="Arial" w:cs="Arial"/>
        </w:rPr>
      </w:pPr>
      <w:r w:rsidRPr="00335476">
        <w:rPr>
          <w:rFonts w:ascii="Arial" w:hAnsi="Arial" w:cs="Arial"/>
        </w:rPr>
        <w:t xml:space="preserve">Vjerovnik:  Enver </w:t>
      </w:r>
      <w:proofErr w:type="spellStart"/>
      <w:r w:rsidRPr="00335476">
        <w:rPr>
          <w:rFonts w:ascii="Arial" w:hAnsi="Arial" w:cs="Arial"/>
        </w:rPr>
        <w:t>Moralić</w:t>
      </w:r>
      <w:proofErr w:type="spellEnd"/>
      <w:r w:rsidRPr="00335476">
        <w:rPr>
          <w:rFonts w:ascii="Arial" w:hAnsi="Arial" w:cs="Arial"/>
        </w:rPr>
        <w:t xml:space="preserve"> iz Zagreba, zastupan po </w:t>
      </w:r>
      <w:r w:rsidR="00EB4CEF">
        <w:rPr>
          <w:rFonts w:ascii="Arial" w:hAnsi="Arial" w:cs="Arial"/>
        </w:rPr>
        <w:t xml:space="preserve">zamjenici </w:t>
      </w:r>
      <w:r w:rsidRPr="00335476">
        <w:rPr>
          <w:rFonts w:ascii="Arial" w:hAnsi="Arial" w:cs="Arial"/>
        </w:rPr>
        <w:t>punomoćnik</w:t>
      </w:r>
      <w:r w:rsidR="00EB4CEF">
        <w:rPr>
          <w:rFonts w:ascii="Arial" w:hAnsi="Arial" w:cs="Arial"/>
        </w:rPr>
        <w:t>a</w:t>
      </w:r>
      <w:r w:rsidR="00A66B2D">
        <w:rPr>
          <w:rFonts w:ascii="Arial" w:hAnsi="Arial" w:cs="Arial"/>
        </w:rPr>
        <w:t xml:space="preserve"> Ana Marija </w:t>
      </w:r>
      <w:proofErr w:type="spellStart"/>
      <w:r w:rsidR="00A66B2D">
        <w:rPr>
          <w:rFonts w:ascii="Arial" w:hAnsi="Arial" w:cs="Arial"/>
        </w:rPr>
        <w:t>Bokan</w:t>
      </w:r>
      <w:proofErr w:type="spellEnd"/>
      <w:r w:rsidR="00A66B2D">
        <w:rPr>
          <w:rFonts w:ascii="Arial" w:hAnsi="Arial" w:cs="Arial"/>
        </w:rPr>
        <w:t xml:space="preserve">,  </w:t>
      </w:r>
      <w:r w:rsidRPr="00335476">
        <w:rPr>
          <w:rFonts w:ascii="Arial" w:hAnsi="Arial" w:cs="Arial"/>
        </w:rPr>
        <w:t xml:space="preserve">odvjetnica u Splitu, zamjenička punomoć u </w:t>
      </w:r>
      <w:r>
        <w:rPr>
          <w:rFonts w:ascii="Arial" w:hAnsi="Arial" w:cs="Arial"/>
        </w:rPr>
        <w:t>spisu</w:t>
      </w:r>
    </w:p>
    <w:p w:rsidRPr="00335476" w:rsidR="00335476" w:rsidP="00335476" w:rsidRDefault="00A66B2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Vjerovnik: </w:t>
      </w:r>
      <w:proofErr w:type="spellStart"/>
      <w:r w:rsidRPr="00335476" w:rsidR="00335476">
        <w:rPr>
          <w:rFonts w:ascii="Arial" w:hAnsi="Arial" w:cs="Arial"/>
          <w:sz w:val="24"/>
          <w:szCs w:val="24"/>
        </w:rPr>
        <w:t>Neir</w:t>
      </w:r>
      <w:proofErr w:type="spellEnd"/>
      <w:r w:rsidRPr="00335476" w:rsidR="00335476">
        <w:rPr>
          <w:rFonts w:ascii="Arial" w:hAnsi="Arial" w:cs="Arial"/>
          <w:sz w:val="24"/>
          <w:szCs w:val="24"/>
        </w:rPr>
        <w:t xml:space="preserve"> d.o.o. zastupan po punomoćnik</w:t>
      </w:r>
      <w:r w:rsidR="00C76705">
        <w:rPr>
          <w:rFonts w:ascii="Arial" w:hAnsi="Arial" w:cs="Arial"/>
          <w:sz w:val="24"/>
          <w:szCs w:val="24"/>
        </w:rPr>
        <w:t>u</w:t>
      </w:r>
      <w:r w:rsidRPr="00335476" w:rsidR="00335476">
        <w:rPr>
          <w:rFonts w:ascii="Arial" w:hAnsi="Arial" w:cs="Arial"/>
          <w:sz w:val="24"/>
          <w:szCs w:val="24"/>
        </w:rPr>
        <w:t xml:space="preserve"> </w:t>
      </w:r>
      <w:r w:rsidR="00C76705">
        <w:rPr>
          <w:rFonts w:ascii="Arial" w:hAnsi="Arial" w:cs="Arial"/>
          <w:sz w:val="24"/>
          <w:szCs w:val="24"/>
        </w:rPr>
        <w:t xml:space="preserve">Tihomiru </w:t>
      </w:r>
      <w:proofErr w:type="spellStart"/>
      <w:r w:rsidR="00C76705">
        <w:rPr>
          <w:rFonts w:ascii="Arial" w:hAnsi="Arial" w:cs="Arial"/>
          <w:sz w:val="24"/>
          <w:szCs w:val="24"/>
        </w:rPr>
        <w:t>Luetiću</w:t>
      </w:r>
      <w:proofErr w:type="spellEnd"/>
      <w:r w:rsidRPr="00335476" w:rsidR="00335476">
        <w:rPr>
          <w:rFonts w:ascii="Arial" w:hAnsi="Arial" w:cs="Arial"/>
          <w:sz w:val="24"/>
          <w:szCs w:val="24"/>
        </w:rPr>
        <w:t>, odvjetnik u Splitu, zamjeničk</w:t>
      </w:r>
      <w:r w:rsidR="0033547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punomoć </w:t>
      </w:r>
      <w:r w:rsidR="00335476">
        <w:rPr>
          <w:rFonts w:ascii="Arial" w:hAnsi="Arial" w:cs="Arial"/>
          <w:sz w:val="24"/>
          <w:szCs w:val="24"/>
        </w:rPr>
        <w:t>u spisu</w:t>
      </w:r>
      <w:r w:rsidRPr="00335476" w:rsidR="00335476">
        <w:rPr>
          <w:rFonts w:ascii="Arial" w:hAnsi="Arial" w:cs="Arial"/>
          <w:sz w:val="24"/>
          <w:szCs w:val="24"/>
        </w:rPr>
        <w:t xml:space="preserve"> </w:t>
      </w:r>
    </w:p>
    <w:p w:rsidRPr="00335476" w:rsidR="00335476" w:rsidP="00335476" w:rsidRDefault="0033547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35476">
        <w:rPr>
          <w:rFonts w:ascii="Arial" w:hAnsi="Arial" w:cs="Arial"/>
          <w:sz w:val="24"/>
          <w:szCs w:val="24"/>
        </w:rPr>
        <w:t xml:space="preserve">Vjerovnik: </w:t>
      </w:r>
      <w:proofErr w:type="spellStart"/>
      <w:r w:rsidRPr="00335476">
        <w:rPr>
          <w:rFonts w:ascii="Arial" w:hAnsi="Arial" w:cs="Arial"/>
          <w:sz w:val="24"/>
          <w:szCs w:val="24"/>
        </w:rPr>
        <w:t>Kulić</w:t>
      </w:r>
      <w:proofErr w:type="spellEnd"/>
      <w:r w:rsidRPr="00335476">
        <w:rPr>
          <w:rFonts w:ascii="Arial" w:hAnsi="Arial" w:cs="Arial"/>
          <w:sz w:val="24"/>
          <w:szCs w:val="24"/>
        </w:rPr>
        <w:t xml:space="preserve">-Inženjerski biro d.o.o. zastupan po </w:t>
      </w:r>
      <w:r w:rsidRPr="00335476" w:rsidR="00C76705">
        <w:rPr>
          <w:rFonts w:ascii="Arial" w:hAnsi="Arial" w:cs="Arial"/>
          <w:sz w:val="24"/>
          <w:szCs w:val="24"/>
        </w:rPr>
        <w:t>punomoćnik</w:t>
      </w:r>
      <w:r w:rsidR="00C76705">
        <w:rPr>
          <w:rFonts w:ascii="Arial" w:hAnsi="Arial" w:cs="Arial"/>
          <w:sz w:val="24"/>
          <w:szCs w:val="24"/>
        </w:rPr>
        <w:t>u</w:t>
      </w:r>
      <w:r w:rsidRPr="00335476" w:rsidR="00C76705">
        <w:rPr>
          <w:rFonts w:ascii="Arial" w:hAnsi="Arial" w:cs="Arial"/>
          <w:sz w:val="24"/>
          <w:szCs w:val="24"/>
        </w:rPr>
        <w:t xml:space="preserve"> </w:t>
      </w:r>
      <w:r w:rsidR="00C76705">
        <w:rPr>
          <w:rFonts w:ascii="Arial" w:hAnsi="Arial" w:cs="Arial"/>
          <w:sz w:val="24"/>
          <w:szCs w:val="24"/>
        </w:rPr>
        <w:t xml:space="preserve">Tihomiru </w:t>
      </w:r>
      <w:proofErr w:type="spellStart"/>
      <w:r w:rsidR="00C76705">
        <w:rPr>
          <w:rFonts w:ascii="Arial" w:hAnsi="Arial" w:cs="Arial"/>
          <w:sz w:val="24"/>
          <w:szCs w:val="24"/>
        </w:rPr>
        <w:t>Luetiću</w:t>
      </w:r>
      <w:proofErr w:type="spellEnd"/>
      <w:r w:rsidRPr="00335476">
        <w:rPr>
          <w:rFonts w:ascii="Arial" w:hAnsi="Arial" w:cs="Arial"/>
          <w:sz w:val="24"/>
          <w:szCs w:val="24"/>
        </w:rPr>
        <w:t>, odvjetnik u Splitu, zamjeničk</w:t>
      </w:r>
      <w:r>
        <w:rPr>
          <w:rFonts w:ascii="Arial" w:hAnsi="Arial" w:cs="Arial"/>
          <w:sz w:val="24"/>
          <w:szCs w:val="24"/>
        </w:rPr>
        <w:t>a</w:t>
      </w:r>
      <w:r w:rsidRPr="00335476">
        <w:rPr>
          <w:rFonts w:ascii="Arial" w:hAnsi="Arial" w:cs="Arial"/>
          <w:sz w:val="24"/>
          <w:szCs w:val="24"/>
        </w:rPr>
        <w:t xml:space="preserve"> punomoć </w:t>
      </w:r>
      <w:r>
        <w:rPr>
          <w:rFonts w:ascii="Arial" w:hAnsi="Arial" w:cs="Arial"/>
          <w:sz w:val="24"/>
          <w:szCs w:val="24"/>
        </w:rPr>
        <w:t>u spisu</w:t>
      </w:r>
      <w:r w:rsidRPr="00335476">
        <w:rPr>
          <w:rFonts w:ascii="Arial" w:hAnsi="Arial" w:cs="Arial"/>
          <w:sz w:val="24"/>
          <w:szCs w:val="24"/>
        </w:rPr>
        <w:t xml:space="preserve"> </w:t>
      </w:r>
    </w:p>
    <w:p w:rsidR="00335476" w:rsidP="00335476" w:rsidRDefault="00335476">
      <w:pPr>
        <w:rPr>
          <w:rFonts w:ascii="Arial" w:hAnsi="Arial" w:cs="Arial"/>
          <w:szCs w:val="24"/>
        </w:rPr>
      </w:pPr>
    </w:p>
    <w:p w:rsidR="00A66B2D" w:rsidP="00A66B2D" w:rsidRDefault="00A66B2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Utvrđuje se da ročištu u svojstvu javnosti prisustvuje Srđan Dvornik, stečajni upravitelj s B liste Trgovačkog suda u Splitu.</w:t>
      </w:r>
    </w:p>
    <w:p w:rsidR="00A66B2D" w:rsidP="00335476" w:rsidRDefault="00A66B2D">
      <w:pPr>
        <w:rPr>
          <w:rFonts w:ascii="Arial" w:hAnsi="Arial" w:cs="Arial"/>
          <w:szCs w:val="24"/>
        </w:rPr>
      </w:pPr>
    </w:p>
    <w:p w:rsidR="00335476" w:rsidP="00A66B2D" w:rsidRDefault="003354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Utvrđuje se da je stečajni upravitelj u podnesku od 4.ožujka 2022. sudu dostavio prijedlog namirenja </w:t>
      </w:r>
      <w:proofErr w:type="spellStart"/>
      <w:r>
        <w:rPr>
          <w:rFonts w:ascii="Arial" w:hAnsi="Arial" w:cs="Arial"/>
          <w:szCs w:val="24"/>
        </w:rPr>
        <w:t>razlučnih</w:t>
      </w:r>
      <w:proofErr w:type="spellEnd"/>
      <w:r>
        <w:rPr>
          <w:rFonts w:ascii="Arial" w:hAnsi="Arial" w:cs="Arial"/>
          <w:szCs w:val="24"/>
        </w:rPr>
        <w:t xml:space="preserve"> vjerovnika te diobeni popis namirenja stečajnih vjerovnika </w:t>
      </w:r>
      <w:r>
        <w:rPr>
          <w:rFonts w:ascii="Arial" w:hAnsi="Arial" w:cs="Arial"/>
        </w:rPr>
        <w:t xml:space="preserve">iz unovčene stečajne mase dužnika, imovine-nekretnina u vlasništvu uvodno navedenoga stečajnog dužnika </w:t>
      </w:r>
      <w:r w:rsidRPr="00924DA3">
        <w:rPr>
          <w:rFonts w:ascii="Arial" w:hAnsi="Arial" w:cs="Arial"/>
        </w:rPr>
        <w:t>upisan</w:t>
      </w:r>
      <w:r>
        <w:rPr>
          <w:rFonts w:ascii="Arial" w:hAnsi="Arial" w:cs="Arial"/>
        </w:rPr>
        <w:t>e</w:t>
      </w:r>
      <w:r w:rsidRPr="00924DA3">
        <w:rPr>
          <w:rFonts w:ascii="Arial" w:hAnsi="Arial" w:cs="Arial"/>
        </w:rPr>
        <w:t xml:space="preserve"> u zemljišne knjige Općinskog suda u Dubrovniku, ZU 217 k.o. Mokošica</w:t>
      </w:r>
      <w:r>
        <w:rPr>
          <w:rFonts w:ascii="Arial" w:hAnsi="Arial" w:cs="Arial"/>
        </w:rPr>
        <w:t>.</w:t>
      </w:r>
    </w:p>
    <w:p w:rsidR="00335476" w:rsidP="00335476" w:rsidRDefault="00335476">
      <w:pPr>
        <w:ind w:left="360"/>
        <w:jc w:val="both"/>
        <w:rPr>
          <w:rFonts w:ascii="Arial" w:hAnsi="Arial" w:cs="Arial"/>
          <w:szCs w:val="24"/>
        </w:rPr>
      </w:pP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Cs w:val="24"/>
        </w:rPr>
        <w:t xml:space="preserve">Utvrđuje se da je rješenjem ovog suda poslovni broj 1.St-109/2020 od 4. ožujka 2022., stečajni sudac sazvao ročište </w:t>
      </w:r>
      <w:r>
        <w:rPr>
          <w:rFonts w:ascii="Arial" w:hAnsi="Arial" w:cs="Arial"/>
        </w:rPr>
        <w:t xml:space="preserve"> radi rasprave o namirenju </w:t>
      </w:r>
      <w:proofErr w:type="spellStart"/>
      <w:r>
        <w:rPr>
          <w:rFonts w:ascii="Arial" w:hAnsi="Arial" w:cs="Arial"/>
        </w:rPr>
        <w:t>razlučnih</w:t>
      </w:r>
      <w:proofErr w:type="spellEnd"/>
      <w:r>
        <w:rPr>
          <w:rFonts w:ascii="Arial" w:hAnsi="Arial" w:cs="Arial"/>
        </w:rPr>
        <w:t xml:space="preserve"> vjerovnika: </w:t>
      </w:r>
      <w:r w:rsidRPr="00924DA3">
        <w:rPr>
          <w:rFonts w:ascii="Arial" w:hAnsi="Arial" w:cs="Arial"/>
        </w:rPr>
        <w:t>N</w:t>
      </w:r>
      <w:r w:rsidRPr="00924DA3">
        <w:rPr>
          <w:rFonts w:ascii="Arial" w:hAnsi="Arial" w:cs="Arial"/>
          <w:bCs/>
          <w:shd w:val="clear" w:color="auto" w:fill="FFFFFF"/>
        </w:rPr>
        <w:t>EIR d.o.o. Split, OIB: 38236450160, Vukovarska 148, 21000 Split i KULIĆ-INŽENJERSKI BIRO d.o.o. Projektiranje i Graditeljstvo, OIB: 95085572155, R. Boškovića 19, 21000 Split</w:t>
      </w:r>
      <w:r>
        <w:rPr>
          <w:rFonts w:ascii="Arial" w:hAnsi="Arial" w:cs="Arial"/>
        </w:rPr>
        <w:t xml:space="preserve">, iz unovčene stečajne mase, imovine-nekretnina u vlasništvu uvodno navedenoga stečajnog Dužnika </w:t>
      </w:r>
      <w:r w:rsidRPr="00924DA3">
        <w:rPr>
          <w:rFonts w:ascii="Arial" w:hAnsi="Arial" w:cs="Arial"/>
        </w:rPr>
        <w:t>upisan</w:t>
      </w:r>
      <w:r>
        <w:rPr>
          <w:rFonts w:ascii="Arial" w:hAnsi="Arial" w:cs="Arial"/>
        </w:rPr>
        <w:t>e</w:t>
      </w:r>
      <w:r w:rsidRPr="00924DA3">
        <w:rPr>
          <w:rFonts w:ascii="Arial" w:hAnsi="Arial" w:cs="Arial"/>
        </w:rPr>
        <w:t xml:space="preserve"> u zemljišne knjige Općinskog suda u Dubrovniku, ZU 217 k.o. Mokošica i to: 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1. ZGR 97,  Kuća,  površine 432 m2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2. ZGR 98,   Kuća, površine 698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3. ZGR 99,   Kuća, površine 86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4. CRKVA 100, Crkva, površine 36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lastRenderedPageBreak/>
        <w:t>5. 760,  Vrt, površine 444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6. 761, Vrt, površine  180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7. 763, Vrt, površine 327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8. 764, Vrt, površine 223 m2,</w:t>
      </w:r>
    </w:p>
    <w:p w:rsidRPr="00924DA3" w:rsidR="00335476" w:rsidP="00A66B2D" w:rsidRDefault="00335476">
      <w:pPr>
        <w:ind w:firstLine="708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9. 765, Vrt, površine 144 m2,</w:t>
      </w:r>
    </w:p>
    <w:p w:rsidR="00335476" w:rsidP="00A66B2D" w:rsidRDefault="00335476">
      <w:pPr>
        <w:pStyle w:val="Default"/>
        <w:jc w:val="both"/>
        <w:rPr>
          <w:rFonts w:ascii="Arial" w:hAnsi="Arial" w:cs="Arial"/>
        </w:rPr>
      </w:pPr>
      <w:r w:rsidRPr="00924DA3">
        <w:rPr>
          <w:rFonts w:ascii="Arial" w:hAnsi="Arial" w:cs="Arial"/>
        </w:rPr>
        <w:t>10. 767, Vrt, površine 173 m2</w:t>
      </w:r>
      <w:r>
        <w:rPr>
          <w:rFonts w:ascii="Arial" w:hAnsi="Arial" w:cs="Arial"/>
        </w:rPr>
        <w:t xml:space="preserve"> i spojio sa Završnim ročištem u ovom </w:t>
      </w:r>
      <w:r w:rsidRPr="00335476">
        <w:rPr>
          <w:rFonts w:ascii="Arial" w:hAnsi="Arial" w:cs="Arial"/>
        </w:rPr>
        <w:t>stečajnom postupku, te ga  odredio za dan</w:t>
      </w:r>
      <w:r w:rsidRPr="00335476">
        <w:rPr>
          <w:rFonts w:ascii="Arial" w:hAnsi="Arial" w:cs="Arial"/>
          <w:bCs/>
        </w:rPr>
        <w:t>: 8. travnja 2022., s početkom u 10,00 sati</w:t>
      </w:r>
      <w:r w:rsidRPr="00335476">
        <w:rPr>
          <w:rFonts w:ascii="Arial" w:hAnsi="Arial" w:cs="Arial"/>
        </w:rPr>
        <w:t xml:space="preserve">, u Trgovačkom sudu u Splitu, Split, </w:t>
      </w:r>
      <w:proofErr w:type="spellStart"/>
      <w:r w:rsidRPr="00335476">
        <w:rPr>
          <w:rFonts w:ascii="Arial" w:hAnsi="Arial" w:cs="Arial"/>
        </w:rPr>
        <w:t>Sukoišanska</w:t>
      </w:r>
      <w:proofErr w:type="spellEnd"/>
      <w:r>
        <w:rPr>
          <w:rFonts w:ascii="Arial" w:hAnsi="Arial" w:cs="Arial"/>
        </w:rPr>
        <w:t xml:space="preserve"> 6., soba broj: 3/4, prizemlje. </w:t>
      </w:r>
    </w:p>
    <w:p w:rsidR="00335476" w:rsidP="00A66B2D" w:rsidRDefault="00335476">
      <w:pPr>
        <w:jc w:val="both"/>
        <w:rPr>
          <w:rFonts w:ascii="Arial" w:hAnsi="Arial" w:cs="Arial"/>
          <w:szCs w:val="24"/>
        </w:rPr>
      </w:pPr>
    </w:p>
    <w:p w:rsidR="00335476" w:rsidP="00A66B2D" w:rsidRDefault="00236AE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Prijedlog diobenog popisa stečajnog upravitelja i r</w:t>
      </w:r>
      <w:r w:rsidR="00335476">
        <w:rPr>
          <w:rFonts w:ascii="Arial" w:hAnsi="Arial" w:cs="Arial"/>
          <w:szCs w:val="24"/>
        </w:rPr>
        <w:t xml:space="preserve">ješenje o sazivanju skupštine vjerovnika istaknuto na e-oglasnoj ploči suda dana 4. </w:t>
      </w:r>
      <w:r>
        <w:rPr>
          <w:rFonts w:ascii="Arial" w:hAnsi="Arial" w:cs="Arial"/>
          <w:szCs w:val="24"/>
        </w:rPr>
        <w:t>ožujka</w:t>
      </w:r>
      <w:r w:rsidR="00335476">
        <w:rPr>
          <w:rFonts w:ascii="Arial" w:hAnsi="Arial" w:cs="Arial"/>
          <w:szCs w:val="24"/>
        </w:rPr>
        <w:t xml:space="preserve"> 202</w:t>
      </w:r>
      <w:r>
        <w:rPr>
          <w:rFonts w:ascii="Arial" w:hAnsi="Arial" w:cs="Arial"/>
          <w:szCs w:val="24"/>
        </w:rPr>
        <w:t>2</w:t>
      </w:r>
      <w:r w:rsidR="00335476">
        <w:rPr>
          <w:rFonts w:ascii="Arial" w:hAnsi="Arial" w:cs="Arial"/>
          <w:szCs w:val="24"/>
        </w:rPr>
        <w:t xml:space="preserve">. </w:t>
      </w:r>
    </w:p>
    <w:p w:rsidR="00236AE2" w:rsidP="00A66B2D" w:rsidRDefault="00236AE2">
      <w:pPr>
        <w:ind w:firstLine="708"/>
        <w:jc w:val="both"/>
        <w:rPr>
          <w:rFonts w:ascii="Arial" w:hAnsi="Arial" w:cs="Arial"/>
          <w:szCs w:val="24"/>
        </w:rPr>
      </w:pPr>
    </w:p>
    <w:p w:rsidR="00236AE2" w:rsidP="00A66B2D" w:rsidRDefault="00236AE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Stečajni vjerovnik </w:t>
      </w:r>
      <w:r w:rsidRPr="00335476">
        <w:rPr>
          <w:rFonts w:ascii="Arial" w:hAnsi="Arial" w:cs="Arial"/>
        </w:rPr>
        <w:t xml:space="preserve">Enver </w:t>
      </w:r>
      <w:proofErr w:type="spellStart"/>
      <w:r w:rsidRPr="00335476">
        <w:rPr>
          <w:rFonts w:ascii="Arial" w:hAnsi="Arial" w:cs="Arial"/>
        </w:rPr>
        <w:t>Moralić</w:t>
      </w:r>
      <w:proofErr w:type="spellEnd"/>
      <w:r w:rsidRPr="00335476">
        <w:rPr>
          <w:rFonts w:ascii="Arial" w:hAnsi="Arial" w:cs="Arial"/>
        </w:rPr>
        <w:t xml:space="preserve"> iz Zagreba</w:t>
      </w:r>
      <w:r>
        <w:rPr>
          <w:rFonts w:ascii="Arial" w:hAnsi="Arial" w:cs="Arial"/>
        </w:rPr>
        <w:t xml:space="preserve"> je u podnesku od 9.ožujka 2022. dao suglasnost na predloženu diobu stečajnog upravitelja.</w:t>
      </w:r>
    </w:p>
    <w:p w:rsidR="00CE21AC" w:rsidP="00A66B2D" w:rsidRDefault="00CE21AC">
      <w:pPr>
        <w:ind w:firstLine="708"/>
        <w:jc w:val="both"/>
        <w:rPr>
          <w:rFonts w:ascii="Arial" w:hAnsi="Arial" w:cs="Arial"/>
        </w:rPr>
      </w:pPr>
    </w:p>
    <w:p w:rsidRPr="00CE21AC" w:rsidR="00CE21AC" w:rsidP="00A66B2D" w:rsidRDefault="00CE21A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CE21AC">
        <w:rPr>
          <w:rFonts w:ascii="Arial" w:hAnsi="Arial" w:cs="Arial"/>
          <w:sz w:val="24"/>
          <w:szCs w:val="24"/>
        </w:rPr>
        <w:t xml:space="preserve">Također, </w:t>
      </w:r>
      <w:r w:rsidR="00CA2438">
        <w:rPr>
          <w:rFonts w:ascii="Arial" w:hAnsi="Arial" w:cs="Arial"/>
          <w:sz w:val="24"/>
          <w:szCs w:val="24"/>
        </w:rPr>
        <w:t>i</w:t>
      </w:r>
      <w:r w:rsidRPr="00CE21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21AC">
        <w:rPr>
          <w:rFonts w:ascii="Arial" w:hAnsi="Arial" w:cs="Arial"/>
          <w:sz w:val="24"/>
          <w:szCs w:val="24"/>
        </w:rPr>
        <w:t>razlučni</w:t>
      </w:r>
      <w:proofErr w:type="spellEnd"/>
      <w:r w:rsidRPr="00CE21AC">
        <w:rPr>
          <w:rFonts w:ascii="Arial" w:hAnsi="Arial" w:cs="Arial"/>
          <w:sz w:val="24"/>
          <w:szCs w:val="24"/>
        </w:rPr>
        <w:t xml:space="preserve"> vjerovnici </w:t>
      </w:r>
      <w:proofErr w:type="spellStart"/>
      <w:r w:rsidRPr="00CE21AC">
        <w:rPr>
          <w:rFonts w:ascii="Arial" w:hAnsi="Arial" w:cs="Arial"/>
          <w:sz w:val="24"/>
          <w:szCs w:val="24"/>
        </w:rPr>
        <w:t>Neir</w:t>
      </w:r>
      <w:proofErr w:type="spellEnd"/>
      <w:r w:rsidRPr="00CE21AC">
        <w:rPr>
          <w:rFonts w:ascii="Arial" w:hAnsi="Arial" w:cs="Arial"/>
          <w:sz w:val="24"/>
          <w:szCs w:val="24"/>
        </w:rPr>
        <w:t xml:space="preserve"> d.o.o.  i  </w:t>
      </w:r>
      <w:proofErr w:type="spellStart"/>
      <w:r w:rsidRPr="00CE21AC">
        <w:rPr>
          <w:rFonts w:ascii="Arial" w:hAnsi="Arial" w:cs="Arial"/>
          <w:sz w:val="24"/>
          <w:szCs w:val="24"/>
        </w:rPr>
        <w:t>Kulić</w:t>
      </w:r>
      <w:proofErr w:type="spellEnd"/>
      <w:r w:rsidRPr="00CE21AC">
        <w:rPr>
          <w:rFonts w:ascii="Arial" w:hAnsi="Arial" w:cs="Arial"/>
          <w:sz w:val="24"/>
          <w:szCs w:val="24"/>
        </w:rPr>
        <w:t xml:space="preserve">-Inženjerski biro d.o.o. </w:t>
      </w:r>
      <w:r w:rsidR="00CA2438">
        <w:rPr>
          <w:rFonts w:ascii="Arial" w:hAnsi="Arial" w:cs="Arial"/>
          <w:sz w:val="24"/>
          <w:szCs w:val="24"/>
        </w:rPr>
        <w:t xml:space="preserve">su </w:t>
      </w:r>
      <w:r>
        <w:rPr>
          <w:rFonts w:ascii="Arial" w:hAnsi="Arial" w:cs="Arial"/>
          <w:sz w:val="24"/>
          <w:szCs w:val="24"/>
        </w:rPr>
        <w:t xml:space="preserve">u podnesku od </w:t>
      </w:r>
      <w:r w:rsidR="006C59B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.travnja 2022. izjavili </w:t>
      </w:r>
      <w:r w:rsidR="006C59BA">
        <w:rPr>
          <w:rFonts w:ascii="Arial" w:hAnsi="Arial" w:cs="Arial"/>
          <w:sz w:val="24"/>
          <w:szCs w:val="24"/>
        </w:rPr>
        <w:t xml:space="preserve">da su suglasni sa </w:t>
      </w:r>
      <w:r>
        <w:rPr>
          <w:rFonts w:ascii="Arial" w:hAnsi="Arial" w:cs="Arial"/>
          <w:sz w:val="24"/>
          <w:szCs w:val="24"/>
        </w:rPr>
        <w:t xml:space="preserve"> izmijenjeni</w:t>
      </w:r>
      <w:r w:rsidR="006C59B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diobeni</w:t>
      </w:r>
      <w:r w:rsidR="006C59B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popis</w:t>
      </w:r>
      <w:r w:rsidR="006C59BA">
        <w:rPr>
          <w:rFonts w:ascii="Arial" w:hAnsi="Arial" w:cs="Arial"/>
          <w:sz w:val="24"/>
          <w:szCs w:val="24"/>
        </w:rPr>
        <w:t>om</w:t>
      </w:r>
      <w:r>
        <w:rPr>
          <w:rFonts w:ascii="Arial" w:hAnsi="Arial" w:cs="Arial"/>
          <w:sz w:val="24"/>
          <w:szCs w:val="24"/>
        </w:rPr>
        <w:t xml:space="preserve"> stečajnog upravitelja od 4.ožujka 2022.</w:t>
      </w:r>
    </w:p>
    <w:p w:rsidR="00236AE2" w:rsidP="00335476" w:rsidRDefault="00236AE2">
      <w:pPr>
        <w:ind w:firstLine="708"/>
        <w:jc w:val="both"/>
        <w:rPr>
          <w:rFonts w:ascii="Arial" w:hAnsi="Arial" w:cs="Arial"/>
          <w:szCs w:val="24"/>
        </w:rPr>
      </w:pPr>
    </w:p>
    <w:p w:rsidR="00236AE2" w:rsidP="00A66B2D" w:rsidRDefault="00236AE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Nadalje, utvrđuje se da je ovaj sud rješenjem od 8.ožujka 2022. odlučio o nagradama stečajnih upravitelja u ovom stečajnom postupku, te da je stečajni upravitelj Hrvoje </w:t>
      </w:r>
      <w:proofErr w:type="spellStart"/>
      <w:r>
        <w:rPr>
          <w:rFonts w:ascii="Arial" w:hAnsi="Arial" w:cs="Arial"/>
          <w:szCs w:val="24"/>
        </w:rPr>
        <w:t>Kraljičković</w:t>
      </w:r>
      <w:proofErr w:type="spellEnd"/>
      <w:r>
        <w:rPr>
          <w:rFonts w:ascii="Arial" w:hAnsi="Arial" w:cs="Arial"/>
          <w:szCs w:val="24"/>
        </w:rPr>
        <w:t xml:space="preserve"> podnio žalbu protiv odbijajućeg dijela zahtjeva za nagrad</w:t>
      </w:r>
      <w:r w:rsidR="00C76705">
        <w:rPr>
          <w:rFonts w:ascii="Arial" w:hAnsi="Arial" w:cs="Arial"/>
          <w:szCs w:val="24"/>
        </w:rPr>
        <w:t>o</w:t>
      </w:r>
      <w:r>
        <w:rPr>
          <w:rFonts w:ascii="Arial" w:hAnsi="Arial" w:cs="Arial"/>
          <w:szCs w:val="24"/>
        </w:rPr>
        <w:t xml:space="preserve">m stečajnom upravitelja. </w:t>
      </w:r>
    </w:p>
    <w:p w:rsidR="00335476" w:rsidP="00A66B2D" w:rsidRDefault="0033547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335476" w:rsidP="00A66B2D" w:rsidRDefault="003354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Stečajni upravitelj izjavljuje kako predlaže da </w:t>
      </w:r>
      <w:r w:rsidR="00236AE2">
        <w:rPr>
          <w:rFonts w:ascii="Arial" w:hAnsi="Arial" w:cs="Arial"/>
          <w:szCs w:val="24"/>
        </w:rPr>
        <w:t xml:space="preserve">vjerovnici </w:t>
      </w:r>
      <w:r>
        <w:rPr>
          <w:rFonts w:ascii="Arial" w:hAnsi="Arial" w:cs="Arial"/>
          <w:szCs w:val="24"/>
        </w:rPr>
        <w:t xml:space="preserve">na današnjem ročištu </w:t>
      </w:r>
      <w:r w:rsidR="00236AE2">
        <w:rPr>
          <w:rFonts w:ascii="Arial" w:hAnsi="Arial" w:cs="Arial"/>
          <w:szCs w:val="24"/>
        </w:rPr>
        <w:t xml:space="preserve">prihvate prijedlog namirenja </w:t>
      </w:r>
      <w:proofErr w:type="spellStart"/>
      <w:r w:rsidR="00236AE2">
        <w:rPr>
          <w:rFonts w:ascii="Arial" w:hAnsi="Arial" w:cs="Arial"/>
          <w:szCs w:val="24"/>
        </w:rPr>
        <w:t>razlučnih</w:t>
      </w:r>
      <w:proofErr w:type="spellEnd"/>
      <w:r w:rsidR="00236AE2">
        <w:rPr>
          <w:rFonts w:ascii="Arial" w:hAnsi="Arial" w:cs="Arial"/>
          <w:szCs w:val="24"/>
        </w:rPr>
        <w:t xml:space="preserve"> vjerovnika kao i prijedlog namirenja stečajnih vjerovnika, kako je i predloženo u diobenom popisu od 4.ožujka 2022. a nakon toga da sud pozove vjerovnike nižih isplatnih redova da prijave svoje tražbine, da bi se u ovom stečajnom postupku moglo pristupiti namirenju tražbina vjerovnika nižih isplatnih redova </w:t>
      </w:r>
      <w:r w:rsidR="00FD0269">
        <w:rPr>
          <w:rFonts w:ascii="Arial" w:hAnsi="Arial" w:cs="Arial"/>
          <w:szCs w:val="24"/>
        </w:rPr>
        <w:t>kao i</w:t>
      </w:r>
      <w:r w:rsidR="00236AE2">
        <w:rPr>
          <w:rFonts w:ascii="Arial" w:hAnsi="Arial" w:cs="Arial"/>
          <w:szCs w:val="24"/>
        </w:rPr>
        <w:t xml:space="preserve"> vraćanju ostatka unovčene stečajne mase članovima </w:t>
      </w:r>
      <w:r w:rsidR="00CA2438">
        <w:rPr>
          <w:rFonts w:ascii="Arial" w:hAnsi="Arial" w:cs="Arial"/>
          <w:szCs w:val="24"/>
        </w:rPr>
        <w:t xml:space="preserve">– osnivačima </w:t>
      </w:r>
      <w:r w:rsidR="00236AE2">
        <w:rPr>
          <w:rFonts w:ascii="Arial" w:hAnsi="Arial" w:cs="Arial"/>
          <w:szCs w:val="24"/>
        </w:rPr>
        <w:t>društva dužnika</w:t>
      </w:r>
      <w:r w:rsidR="00FD0269">
        <w:rPr>
          <w:rFonts w:ascii="Arial" w:hAnsi="Arial" w:cs="Arial"/>
          <w:szCs w:val="24"/>
        </w:rPr>
        <w:t xml:space="preserve">. Poslije toga moglo bi se pristupiti zaključenju stečajnog postupka u ovom predmetu. </w:t>
      </w:r>
      <w:r>
        <w:rPr>
          <w:rFonts w:ascii="Arial" w:hAnsi="Arial" w:cs="Arial"/>
          <w:szCs w:val="24"/>
        </w:rPr>
        <w:t xml:space="preserve"> </w:t>
      </w:r>
    </w:p>
    <w:p w:rsidR="00335476" w:rsidP="00A66B2D" w:rsidRDefault="003354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335476" w:rsidP="00A66B2D" w:rsidRDefault="00FD026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FD0269">
        <w:rPr>
          <w:rFonts w:ascii="Arial" w:hAnsi="Arial" w:cs="Arial"/>
          <w:sz w:val="24"/>
          <w:szCs w:val="24"/>
        </w:rPr>
        <w:t xml:space="preserve">Zamjenik punomoćnika </w:t>
      </w:r>
      <w:proofErr w:type="spellStart"/>
      <w:r w:rsidRPr="00FD0269">
        <w:rPr>
          <w:rFonts w:ascii="Arial" w:hAnsi="Arial" w:cs="Arial"/>
          <w:sz w:val="24"/>
          <w:szCs w:val="24"/>
        </w:rPr>
        <w:t>razlučnog</w:t>
      </w:r>
      <w:proofErr w:type="spellEnd"/>
      <w:r w:rsidRPr="00FD0269">
        <w:rPr>
          <w:rFonts w:ascii="Arial" w:hAnsi="Arial" w:cs="Arial"/>
          <w:sz w:val="24"/>
          <w:szCs w:val="24"/>
        </w:rPr>
        <w:t xml:space="preserve"> i stečajnog vjerovnika </w:t>
      </w:r>
      <w:proofErr w:type="spellStart"/>
      <w:r w:rsidRPr="00FD0269">
        <w:rPr>
          <w:rFonts w:ascii="Arial" w:hAnsi="Arial" w:cs="Arial"/>
          <w:sz w:val="24"/>
          <w:szCs w:val="24"/>
        </w:rPr>
        <w:t>Neir</w:t>
      </w:r>
      <w:proofErr w:type="spellEnd"/>
      <w:r w:rsidRPr="00FD0269">
        <w:rPr>
          <w:rFonts w:ascii="Arial" w:hAnsi="Arial" w:cs="Arial"/>
          <w:sz w:val="24"/>
          <w:szCs w:val="24"/>
        </w:rPr>
        <w:t xml:space="preserve"> d.o.o. i  </w:t>
      </w:r>
      <w:proofErr w:type="spellStart"/>
      <w:r w:rsidRPr="00FD0269">
        <w:rPr>
          <w:rFonts w:ascii="Arial" w:hAnsi="Arial" w:cs="Arial"/>
          <w:sz w:val="24"/>
          <w:szCs w:val="24"/>
        </w:rPr>
        <w:t>Kulić</w:t>
      </w:r>
      <w:proofErr w:type="spellEnd"/>
      <w:r w:rsidRPr="00FD0269">
        <w:rPr>
          <w:rFonts w:ascii="Arial" w:hAnsi="Arial" w:cs="Arial"/>
          <w:sz w:val="24"/>
          <w:szCs w:val="24"/>
        </w:rPr>
        <w:t>-Inženjerski biro d.o.o.</w:t>
      </w:r>
      <w:r>
        <w:rPr>
          <w:rFonts w:ascii="Arial" w:hAnsi="Arial" w:cs="Arial"/>
          <w:sz w:val="24"/>
          <w:szCs w:val="24"/>
        </w:rPr>
        <w:t xml:space="preserve"> izjavljuje kako ovi </w:t>
      </w:r>
      <w:proofErr w:type="spellStart"/>
      <w:r>
        <w:rPr>
          <w:rFonts w:ascii="Arial" w:hAnsi="Arial" w:cs="Arial"/>
          <w:sz w:val="24"/>
          <w:szCs w:val="24"/>
        </w:rPr>
        <w:t>razlučni</w:t>
      </w:r>
      <w:proofErr w:type="spellEnd"/>
      <w:r>
        <w:rPr>
          <w:rFonts w:ascii="Arial" w:hAnsi="Arial" w:cs="Arial"/>
          <w:sz w:val="24"/>
          <w:szCs w:val="24"/>
        </w:rPr>
        <w:t xml:space="preserve"> i stečajni vjerovnici nemaju primjedbe na prijedlog namirenja iz diobenog popisa od 4.ožujka 2022.</w:t>
      </w:r>
    </w:p>
    <w:p w:rsidRPr="00FD0269" w:rsidR="00FD0269" w:rsidP="00A66B2D" w:rsidRDefault="00FD026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335476" w:rsidP="00A66B2D" w:rsidRDefault="00FD0269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Zamjenica punomoćnika</w:t>
      </w:r>
      <w:r w:rsidR="00335476">
        <w:rPr>
          <w:rFonts w:ascii="Arial" w:hAnsi="Arial" w:cs="Arial"/>
          <w:szCs w:val="24"/>
        </w:rPr>
        <w:t xml:space="preserve"> vjerovnika </w:t>
      </w:r>
      <w:r>
        <w:rPr>
          <w:rFonts w:ascii="Arial" w:hAnsi="Arial" w:cs="Arial"/>
          <w:szCs w:val="24"/>
        </w:rPr>
        <w:t xml:space="preserve">Envera </w:t>
      </w:r>
      <w:proofErr w:type="spellStart"/>
      <w:r>
        <w:rPr>
          <w:rFonts w:ascii="Arial" w:hAnsi="Arial" w:cs="Arial"/>
          <w:szCs w:val="24"/>
        </w:rPr>
        <w:t>Moralić</w:t>
      </w:r>
      <w:proofErr w:type="spellEnd"/>
      <w:r>
        <w:rPr>
          <w:rFonts w:ascii="Arial" w:hAnsi="Arial" w:cs="Arial"/>
          <w:szCs w:val="24"/>
        </w:rPr>
        <w:t xml:space="preserve"> iz Zagreba izjavljuje kako se je ovaj vjerovnik već suglasio s predloženom diobom stečajnog upravitelja iz podneska od 4.ožujka 2022.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A66B2D" w:rsidRDefault="0033547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Nakon rasprave na današnjem ročištu sudac utvrđuje da su vjerovnici na današnjoj Skupštini </w:t>
      </w:r>
      <w:r w:rsidR="00565B06">
        <w:rPr>
          <w:rFonts w:ascii="Arial" w:hAnsi="Arial" w:cs="Arial"/>
          <w:sz w:val="24"/>
          <w:szCs w:val="24"/>
        </w:rPr>
        <w:t xml:space="preserve">– Završnom ročištu </w:t>
      </w:r>
      <w:r>
        <w:rPr>
          <w:rFonts w:ascii="Arial" w:hAnsi="Arial" w:cs="Arial"/>
          <w:sz w:val="24"/>
          <w:szCs w:val="24"/>
        </w:rPr>
        <w:t>donijeli  slijedeće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e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A66B2D" w:rsidRDefault="0033547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="00FD0269">
        <w:rPr>
          <w:rFonts w:ascii="Arial" w:hAnsi="Arial" w:cs="Arial"/>
        </w:rPr>
        <w:t xml:space="preserve">Utvrđuje se da su </w:t>
      </w:r>
      <w:proofErr w:type="spellStart"/>
      <w:r w:rsidR="00FD0269">
        <w:rPr>
          <w:rFonts w:ascii="Arial" w:hAnsi="Arial" w:cs="Arial"/>
        </w:rPr>
        <w:t>razlučni</w:t>
      </w:r>
      <w:proofErr w:type="spellEnd"/>
      <w:r w:rsidR="00FD0269">
        <w:rPr>
          <w:rFonts w:ascii="Arial" w:hAnsi="Arial" w:cs="Arial"/>
        </w:rPr>
        <w:t xml:space="preserve"> i stečajni vjerovnici bez primjedbe prihvatili prijedlog namirenja iz diobenog popisa stečajnog upravitelja u podnesku od 4.ožujka 2022. te se zadužuje stečajni upravitelj da provede namirenje </w:t>
      </w:r>
      <w:r>
        <w:rPr>
          <w:rFonts w:ascii="Arial" w:hAnsi="Arial" w:cs="Arial"/>
        </w:rPr>
        <w:t xml:space="preserve"> </w:t>
      </w:r>
      <w:proofErr w:type="spellStart"/>
      <w:r w:rsidR="00FD0269">
        <w:rPr>
          <w:rFonts w:ascii="Arial" w:hAnsi="Arial" w:cs="Arial"/>
        </w:rPr>
        <w:t>razlučnih</w:t>
      </w:r>
      <w:proofErr w:type="spellEnd"/>
      <w:r w:rsidR="00FD0269">
        <w:rPr>
          <w:rFonts w:ascii="Arial" w:hAnsi="Arial" w:cs="Arial"/>
        </w:rPr>
        <w:t xml:space="preserve"> i stečajnih vjerovnika prema prihvaćenom diobenom popisu</w:t>
      </w:r>
      <w:r w:rsidR="00565B06">
        <w:rPr>
          <w:rFonts w:ascii="Arial" w:hAnsi="Arial" w:cs="Arial"/>
        </w:rPr>
        <w:t xml:space="preserve"> od 4.ožuka 2022.</w:t>
      </w:r>
    </w:p>
    <w:p w:rsidR="00335476" w:rsidP="00335476" w:rsidRDefault="00335476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D0269" w:rsidP="00A66B2D" w:rsidRDefault="0033547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 xml:space="preserve"> </w:t>
      </w:r>
      <w:r w:rsidR="00FD0269">
        <w:rPr>
          <w:rFonts w:ascii="Arial" w:hAnsi="Arial" w:cs="Arial"/>
        </w:rPr>
        <w:t xml:space="preserve">Pozivaju se vjerovnici nižih isplatnih redova da u roku od </w:t>
      </w:r>
      <w:r w:rsidR="00C76705">
        <w:rPr>
          <w:rFonts w:ascii="Arial" w:hAnsi="Arial" w:cs="Arial"/>
        </w:rPr>
        <w:t>30</w:t>
      </w:r>
      <w:r w:rsidR="00FD0269">
        <w:rPr>
          <w:rFonts w:ascii="Arial" w:hAnsi="Arial" w:cs="Arial"/>
        </w:rPr>
        <w:t xml:space="preserve"> dan od dana objave poziva na mrežnoj stranici e-oglasna ploča sudova prijave tražbine </w:t>
      </w:r>
      <w:r w:rsidR="00565B06">
        <w:rPr>
          <w:rFonts w:ascii="Arial" w:hAnsi="Arial" w:cs="Arial"/>
        </w:rPr>
        <w:t xml:space="preserve">nižih isplatnih redova </w:t>
      </w:r>
      <w:r w:rsidR="00FD0269">
        <w:rPr>
          <w:rFonts w:ascii="Arial" w:hAnsi="Arial" w:cs="Arial"/>
        </w:rPr>
        <w:t>u ovom stečajnom postupku.</w:t>
      </w:r>
    </w:p>
    <w:p w:rsidR="00FD0269" w:rsidP="00A66B2D" w:rsidRDefault="00FD0269">
      <w:pPr>
        <w:pStyle w:val="Default"/>
        <w:jc w:val="both"/>
        <w:rPr>
          <w:rFonts w:ascii="Arial" w:hAnsi="Arial" w:cs="Arial"/>
        </w:rPr>
      </w:pPr>
    </w:p>
    <w:p w:rsidR="00335476" w:rsidP="00A66B2D" w:rsidRDefault="0033547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ab/>
      </w:r>
      <w:r w:rsidR="00FD0269">
        <w:rPr>
          <w:rFonts w:ascii="Arial" w:hAnsi="Arial" w:cs="Arial"/>
        </w:rPr>
        <w:t xml:space="preserve">Ročište radi ispitivanja tražbina vjerovnika nižih isplatnih redova određuje se za dan </w:t>
      </w:r>
      <w:r w:rsidR="00565B06">
        <w:rPr>
          <w:rFonts w:ascii="Arial" w:hAnsi="Arial" w:cs="Arial"/>
        </w:rPr>
        <w:t>27.svibnja 2022. u 10,00 sati.</w:t>
      </w:r>
    </w:p>
    <w:p w:rsidR="00335476" w:rsidP="00A66B2D" w:rsidRDefault="00335476">
      <w:pPr>
        <w:pStyle w:val="Default"/>
        <w:jc w:val="both"/>
        <w:rPr>
          <w:rFonts w:ascii="Arial" w:hAnsi="Arial" w:cs="Arial"/>
        </w:rPr>
      </w:pPr>
    </w:p>
    <w:p w:rsidR="00335476" w:rsidP="00A66B2D" w:rsidRDefault="0033547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 xml:space="preserve"> </w:t>
      </w:r>
      <w:r w:rsidR="00565B06">
        <w:rPr>
          <w:rFonts w:ascii="Arial" w:hAnsi="Arial" w:cs="Arial"/>
        </w:rPr>
        <w:t>Nakon toga pristupit će se zaključenju stečajnog postupka nad ovim dužnikom.</w:t>
      </w:r>
    </w:p>
    <w:p w:rsidR="00565B06" w:rsidP="00A66B2D" w:rsidRDefault="00565B06">
      <w:pPr>
        <w:pStyle w:val="Default"/>
        <w:jc w:val="both"/>
        <w:rPr>
          <w:rFonts w:ascii="Arial" w:hAnsi="Arial" w:cs="Arial"/>
        </w:rPr>
      </w:pPr>
    </w:p>
    <w:p w:rsidR="00565B06" w:rsidP="00A66B2D" w:rsidRDefault="00565B0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Dovršeno u 10,</w:t>
      </w:r>
      <w:proofErr w:type="spellStart"/>
      <w:r w:rsidR="00C76705">
        <w:rPr>
          <w:rFonts w:ascii="Arial" w:hAnsi="Arial" w:cs="Arial"/>
        </w:rPr>
        <w:t>10</w:t>
      </w:r>
      <w:proofErr w:type="spellEnd"/>
      <w:r>
        <w:rPr>
          <w:rFonts w:ascii="Arial" w:hAnsi="Arial" w:cs="Arial"/>
        </w:rPr>
        <w:t xml:space="preserve"> sati.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Zapisničar:</w:t>
      </w:r>
      <w:r>
        <w:rPr>
          <w:rFonts w:ascii="Arial" w:hAnsi="Arial" w:cs="Arial"/>
          <w:sz w:val="24"/>
          <w:szCs w:val="24"/>
        </w:rPr>
        <w:tab/>
        <w:t xml:space="preserve">                                   Stečajni sudac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</w:t>
      </w: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</w:p>
    <w:p w:rsidR="00335476" w:rsidP="00335476" w:rsidRDefault="0033547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upravitelj: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Stečajni vjerovnici:</w:t>
      </w: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</w:p>
    <w:p w:rsidR="00335476" w:rsidP="00335476" w:rsidRDefault="00335476">
      <w:pPr>
        <w:rPr>
          <w:rFonts w:ascii="Arial" w:hAnsi="Arial" w:cs="Arial"/>
          <w:szCs w:val="24"/>
        </w:rPr>
      </w:pPr>
    </w:p>
    <w:p w:rsidR="00BE3CA0" w:rsidRDefault="00BE3CA0"/>
    <w:sectPr w:rsidR="00BE3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76"/>
    <w:rsid w:val="00236AE2"/>
    <w:rsid w:val="00335476"/>
    <w:rsid w:val="00565B06"/>
    <w:rsid w:val="006C59BA"/>
    <w:rsid w:val="00A3573E"/>
    <w:rsid w:val="00A66B2D"/>
    <w:rsid w:val="00BC6A23"/>
    <w:rsid w:val="00BE3CA0"/>
    <w:rsid w:val="00C76705"/>
    <w:rsid w:val="00CA2438"/>
    <w:rsid w:val="00CE21AC"/>
    <w:rsid w:val="00EB4CEF"/>
    <w:rsid w:val="00FD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35476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335476"/>
    <w:pPr>
      <w:keepNext/>
      <w:jc w:val="center"/>
      <w:outlineLvl w:val="0"/>
    </w:pPr>
    <w:rPr>
      <w:rFonts w:eastAsia="Times New Roman"/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35476"/>
    <w:rPr>
      <w:rFonts w:ascii="Times New Roman" w:hAnsi="Times New Roman" w:eastAsia="Times New Roman"/>
      <w:b/>
      <w:bCs/>
    </w:rPr>
  </w:style>
  <w:style w:type="paragraph" w:styleId="Bezproreda">
    <w:name w:val="No Spacing"/>
    <w:uiPriority w:val="1"/>
    <w:qFormat/>
    <w:rsid w:val="00335476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335476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A357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573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573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573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573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5476"/>
    <w:rPr>
      <w:rFonts w:ascii="Times New Roman" w:hAnsi="Times New Roman"/>
    </w:rPr>
  </w:style>
  <w:style w:styleId="Naslov1" w:type="paragraph">
    <w:name w:val="heading 1"/>
    <w:basedOn w:val="Normal"/>
    <w:next w:val="Normal"/>
    <w:link w:val="Naslov1Char"/>
    <w:qFormat/>
    <w:rsid w:val="00335476"/>
    <w:pPr>
      <w:keepNext/>
      <w:jc w:val="center"/>
      <w:outlineLvl w:val="0"/>
    </w:pPr>
    <w:rPr>
      <w:rFonts w:eastAsia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35476"/>
    <w:rPr>
      <w:rFonts w:ascii="Times New Roman" w:eastAsia="Times New Roman" w:hAnsi="Times New Roman"/>
      <w:b/>
      <w:bCs/>
    </w:rPr>
  </w:style>
  <w:style w:styleId="Bezproreda" w:type="paragraph">
    <w:name w:val="No Spacing"/>
    <w:uiPriority w:val="1"/>
    <w:qFormat/>
    <w:rsid w:val="00335476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335476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7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73E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73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73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17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722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2022.</izvorni_sadrzaj>
    <derivirana_varijabla naziv="DomainObject.StvarniPocetakDatum_1">8. travnja 2022.</derivirana_varijabla>
  </DomainObject.StvarniPocetakDatum>
  <DomainObject.StvarniZavrsetakDatum>
    <izvorni_sadrzaj>8. travnja 2022.</izvorni_sadrzaj>
    <derivirana_varijabla naziv="DomainObject.StvarniZavrsetakDatum_1">8. travnja 2022.</derivirana_varijabla>
  </DomainObject.StvarniZavrsetakDatum>
  <DomainObject.PlaniraniZavrsetakDatum>
    <izvorni_sadrzaj>8. travnja 2022.</izvorni_sadrzaj>
    <derivirana_varijabla naziv="DomainObject.PlaniraniZavrsetakDatum_1">8. travnja 2022.</derivirana_varijabla>
  </DomainObject.PlaniraniZavrsetakDatum>
  <DomainObject.PlaniraniPocetakDatum>
    <izvorni_sadrzaj>8. travnja 2022.</izvorni_sadrzaj>
    <derivirana_varijabla naziv="DomainObject.PlaniraniPocetakDatum_1">8. travnja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2022.</izvorni_sadrzaj>
    <derivirana_varijabla naziv="DomainObject.Zapisnik.DatumKreiranja_1">8.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St-109/2020-128</izvorni_sadrzaj>
    <derivirana_varijabla naziv="DomainObject.Zapisnik.Oznaka_1">St-109/2020-128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2020.</izvorni_sadrzaj>
    <derivirana_varijabla naziv="DomainObject.Predmet.DatumOsnivanja_1">18.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St-109/2020</izvorni_sadrzaj>
    <derivirana_varijabla naziv="DomainObject.Predmet.OznakaBroj_1">St-109/2020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MOKOŠICA ĐORĐI d.o.o. za trgovinu i turizam u stečaju</izvorni_sadrzaj>
    <derivirana_varijabla naziv="DomainObject.Predmet.ProtustrankaFormated_1">  Stečajna masa iza MOKOŠICA ĐORĐI d.o.o. za trgovinu i turizam u stečaju</derivirana_varijabla>
  </DomainObject.Predmet.ProtustrankaFormated>
  <DomainObject.Predmet.ProtustrankaFormatedOIB>
    <izvorni_sadrzaj>  Stečajna masa iza MOKOŠICA ĐORĐI d.o.o. za trgovinu i turizam u stečaju, OIB 65082536317</izvorni_sadrzaj>
    <derivirana_varijabla naziv="DomainObject.Predmet.ProtustrankaFormatedOIB_1">  Stečajna masa iza MOKOŠICA ĐORĐI d.o.o. za trgovinu i turizam u stečaju, OIB 65082536317</derivirana_varijabla>
  </DomainObject.Predmet.ProtustrankaFormatedOIB>
  <DomainObject.Predmet.ProtustrankaFormatedWithAdress>
    <izvorni_sadrzaj> Stečajna masa iza MOKOŠICA ĐORĐI d.o.o. za trgovinu i turizam u stečaju, Škrape 40, 21000 Split</izvorni_sadrzaj>
    <derivirana_varijabla naziv="DomainObject.Predmet.ProtustrankaFormatedWithAdress_1"> Stečajna masa iza MOKOŠICA ĐORĐI d.o.o. za trgovinu i turizam u stečaju, Škrape 40, 21000 Split</derivirana_varijabla>
  </DomainObject.Predmet.ProtustrankaFormatedWithAdress>
  <DomainObject.Predmet.ProtustrankaFormatedWithAdressOIB>
    <izvorni_sadrzaj> Stečajna masa iza MOKOŠICA ĐORĐI d.o.o. za trgovinu i turizam u stečaju, OIB 65082536317, Škrape 40, 21000 Split</izvorni_sadrzaj>
    <derivirana_varijabla naziv="DomainObject.Predmet.ProtustrankaFormatedWithAdressOIB_1"> Stečajna masa iza MOKOŠICA ĐORĐI d.o.o. za trgovinu i turizam u stečaju, OIB 65082536317, Škrape 40, 21000 Split</derivirana_varijabla>
  </DomainObject.Predmet.ProtustrankaFormatedWithAdressOIB>
  <DomainObject.Predmet.ProtustrankaWithAdress>
    <izvorni_sadrzaj>Stečajna masa iza MOKOŠICA ĐORĐI d.o.o. za trgovinu i turizam u stečaju Škrape 40, 21000 Split</izvorni_sadrzaj>
    <derivirana_varijabla naziv="DomainObject.Predmet.ProtustrankaWithAdress_1">Stečajna masa iza MOKOŠICA ĐORĐI d.o.o. za trgovinu i turizam u stečaju Škrape 40, 21000 Split</derivirana_varijabla>
  </DomainObject.Predmet.ProtustrankaWithAdress>
  <DomainObject.Predmet.ProtustrankaWithAdressOIB>
    <izvorni_sadrzaj>Stečajna masa iza MOKOŠICA ĐORĐI d.o.o. za trgovinu i turizam u stečaju, OIB 65082536317, Škrape 40, 21000 Split</izvorni_sadrzaj>
    <derivirana_varijabla naziv="DomainObject.Predmet.ProtustrankaWithAdressOIB_1">Stečajna masa iza MOKOŠICA ĐORĐI d.o.o. za trgovinu i turizam u stečaju, OIB 65082536317, Škrape 40, 21000 Split</derivirana_varijabla>
  </DomainObject.Predmet.ProtustrankaWithAdressOIB>
  <DomainObject.Predmet.ProtustrankaNazivFormated>
    <izvorni_sadrzaj>Stečajna masa iza MOKOŠICA ĐORĐI d.o.o. za trgovinu i turizam u stečaju</izvorni_sadrzaj>
    <derivirana_varijabla naziv="DomainObject.Predmet.ProtustrankaNazivFormated_1">Stečajna masa iza MOKOŠICA ĐORĐI d.o.o. za trgovinu i turizam u stečaju</derivirana_varijabla>
  </DomainObject.Predmet.ProtustrankaNazivFormated>
  <DomainObject.Predmet.ProtustrankaNazivFormatedOIB>
    <izvorni_sadrzaj>Stečajna masa iza MOKOŠICA ĐORĐI d.o.o. za trgovinu i turizam u stečaju, OIB 65082536317</izvorni_sadrzaj>
    <derivirana_varijabla naziv="DomainObject.Predmet.ProtustrankaNazivFormatedOIB_1">Stečajna masa iza MOKOŠICA ĐORĐI d.o.o. za trgovinu i turizam u stečaju, OIB 65082536317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ožujka 2022.</izvorni_sadrzaj>
    <derivirana_varijabla naziv="DomainObject.Predmet.SpisIzvanSuda.DatumIzlazaSpisa_1">25. ožujka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MOKOŠICA ĐORĐI d.o.o. za trgovinu i turizam u stečaju</item>
    </izvorni_sadrzaj>
    <derivirana_varijabla naziv="DomainObject.Predmet.ProtuStrankaListFormated_1">
      <item>Stečajna masa iza MOKOŠICA ĐORĐI d.o.o. za trgovinu i turizam u stečaju</item>
    </derivirana_varijabla>
  </DomainObject.Predmet.ProtuStrankaListFormated>
  <DomainObject.Predmet.ProtuStrankaListFormatedOIB>
    <izvorni_sadrzaj>
      <item>Stečajna masa iza MOKOŠICA ĐORĐI d.o.o. za trgovinu i turizam u stečaju, OIB 65082536317</item>
    </izvorni_sadrzaj>
    <derivirana_varijabla naziv="DomainObject.Predmet.ProtuStrankaListFormatedOIB_1">
      <item>Stečajna masa iza MOKOŠICA ĐORĐI d.o.o. za trgovinu i turizam u stečaju, OIB 65082536317</item>
    </derivirana_varijabla>
  </DomainObject.Predmet.ProtuStrankaListFormatedOIB>
  <DomainObject.Predmet.ProtuStrankaListFormatedWithAdress>
    <izvorni_sadrzaj>
      <item>Stečajna masa iza MOKOŠICA ĐORĐI d.o.o. za trgovinu i turizam u stečaju, Škrape 40, 21000 Split</item>
    </izvorni_sadrzaj>
    <derivirana_varijabla naziv="DomainObject.Predmet.ProtuStrankaListFormatedWithAdress_1">
      <item>Stečajna masa iza MOKOŠICA ĐORĐI d.o.o. za trgovinu i turizam u stečaju, Škrape 40, 21000 Split</item>
    </derivirana_varijabla>
  </DomainObject.Predmet.ProtuStrankaListFormatedWithAdress>
  <DomainObject.Predmet.ProtuStrankaListFormatedWithAdressOIB>
    <izvorni_sadrzaj>
      <item>Stečajna masa iza MOKOŠICA ĐORĐI d.o.o. za trgovinu i turizam u stečaju, OIB 65082536317, Škrape 40, 21000 Split</item>
    </izvorni_sadrzaj>
    <derivirana_varijabla naziv="DomainObject.Predmet.ProtuStrankaListFormatedWithAdressOIB_1">
      <item>Stečajna masa iza MOKOŠICA ĐORĐI d.o.o. za trgovinu i turizam u stečaju, OIB 65082536317, Škrape 40, 21000 Split</item>
    </derivirana_varijabla>
  </DomainObject.Predmet.ProtuStrankaListFormatedWithAdressOIB>
  <DomainObject.Predmet.ProtuStrankaListNazivFormated>
    <izvorni_sadrzaj>
      <item>Stečajna masa iza MOKOŠICA ĐORĐI d.o.o. za trgovinu i turizam u stečaju</item>
    </izvorni_sadrzaj>
    <derivirana_varijabla naziv="DomainObject.Predmet.ProtuStrankaListNazivFormated_1">
      <item>Stečajna masa iza MOKOŠICA ĐORĐI d.o.o. za trgovinu i turizam u stečaju</item>
    </derivirana_varijabla>
  </DomainObject.Predmet.ProtuStrankaListNazivFormated>
  <DomainObject.Predmet.ProtuStrankaListNazivFormatedOIB>
    <izvorni_sadrzaj>
      <item>Stečajna masa iza MOKOŠICA ĐORĐI d.o.o. za trgovinu i turizam u stečaju, OIB 65082536317</item>
    </izvorni_sadrzaj>
    <derivirana_varijabla naziv="DomainObject.Predmet.ProtuStrankaListNazivFormatedOIB_1">
      <item>Stečajna masa iza MOKOŠICA ĐORĐI d.o.o. za trgovinu i turizam u stečaju, OIB 65082536317</item>
    </derivirana_varijabla>
  </DomainObject.Predmet.ProtuStrankaListNazivFormatedOIB>
  <DomainObject.Predmet.OstaliListFormated>
    <izvorni_sadrzaj>
      <item>Mladen Dragičević</item>
      <item>Tihomir Luetić</item>
    </izvorni_sadrzaj>
    <derivirana_varijabla naziv="DomainObject.Predmet.OstaliListFormated_1">
      <item>Mladen Dragičević</item>
      <item>Tihomir Luetić</item>
    </derivirana_varijabla>
  </DomainObject.Predmet.OstaliListFormated>
  <DomainObject.Predmet.OstaliListFormatedOIB>
    <izvorni_sadrzaj>
      <item>Mladen Dragičević, OIB 31891619917</item>
      <item>Tihomir Luetić, OIB 21180144708</item>
    </izvorni_sadrzaj>
    <derivirana_varijabla naziv="DomainObject.Predmet.OstaliListFormatedOIB_1">
      <item>Mladen Dragičević, OIB 31891619917</item>
      <item>Tihomir Luetić, OIB 21180144708</item>
    </derivirana_varijabla>
  </DomainObject.Predmet.OstaliListFormatedOIB>
  <DomainObject.Predmet.OstaliListFormatedWithAdress>
    <izvorni_sadrzaj>
      <item>Mladen Dragičević, Palmotićeva 60, 10000 Zagreb</item>
      <item>Tihomir Luetić, Starčevićeva 24 D, 21000 Split</item>
    </izvorni_sadrzaj>
    <derivirana_varijabla naziv="DomainObject.Predmet.OstaliListFormatedWithAdress_1">
      <item>Mladen Dragičević, Palmotićeva 60, 10000 Zagreb</item>
      <item>Tihomir Luetić, Starčevićeva 24 D, 21000 Split</item>
    </derivirana_varijabla>
  </DomainObject.Predmet.OstaliListFormatedWithAdress>
  <DomainObject.Predmet.OstaliListFormatedWithAdressOIB>
    <izvorni_sadrzaj>
      <item>Mladen Dragičević, OIB 31891619917, Palmotićeva 60, 10000 Zagreb</item>
      <item>Tihomir Luetić, OIB 21180144708, Starčevićeva 24 D, 21000 Split</item>
    </izvorni_sadrzaj>
    <derivirana_varijabla naziv="DomainObject.Predmet.OstaliListFormatedWithAdressOIB_1">
      <item>Mladen Dragičević, OIB 31891619917, Palmotićeva 60, 10000 Zagreb</item>
      <item>Tihomir Luetić, OIB 21180144708, Starčevićeva 24 D, 21000 Split</item>
    </derivirana_varijabla>
  </DomainObject.Predmet.OstaliListFormatedWithAdressOIB>
  <DomainObject.Predmet.OstaliListNazivFormated>
    <izvorni_sadrzaj>
      <item>Mladen Dragičević</item>
      <item>Tihomir Luetić</item>
    </izvorni_sadrzaj>
    <derivirana_varijabla naziv="DomainObject.Predmet.OstaliListNazivFormated_1">
      <item>Mladen Dragičević</item>
      <item>Tihomir Luetić</item>
    </derivirana_varijabla>
  </DomainObject.Predmet.OstaliListNazivFormated>
  <DomainObject.Predmet.OstaliListNazivFormatedOIB>
    <izvorni_sadrzaj>
      <item>Mladen Dragičević, OIB 31891619917</item>
      <item>Tihomir Luetić, OIB 21180144708</item>
    </izvorni_sadrzaj>
    <derivirana_varijabla naziv="DomainObject.Predmet.OstaliListNazivFormatedOIB_1">
      <item>Mladen Dragičević, OIB 31891619917</item>
      <item>Tihomir Luetić, OIB 21180144708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2022.</izvorni_sadrzaj>
    <derivirana_varijabla naziv="DomainObject.Datum_1">8. travnja 2022.</derivirana_varijabla>
  </DomainObject.Datum>
  <DomainObject.PoslovniBrojDokumenta>
    <izvorni_sadrzaj>St-109/2020-128</izvorni_sadrzaj>
    <derivirana_varijabla naziv="DomainObject.PoslovniBrojDokumenta_1">St-109/2020-128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MOKOŠICA ĐORĐI d.o.o. za trgovinu i turizam u stečaju</izvorni_sadrzaj>
    <derivirana_varijabla naziv="DomainObject.Predmet.ProtustrankaIDrugi_1">Stečajna masa iza MOKOŠICA ĐORĐI d.o.o. za trgovinu 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MOKOŠICA ĐORĐI d.o.o. za trgovinu i turizam u stečaju, OIB 65082536317, Škrape 40, 21000 Split</izvorni_sadrzaj>
    <derivirana_varijabla naziv="DomainObject.Predmet.ProtustrankaIDrugiAdressOIB_1">Stečajna masa iza MOKOŠICA ĐORĐI d.o.o. za trgovinu i turizam u stečaju, OIB 65082536317, Škrape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MOKOŠICA ĐORĐI d.o.o. za trgovinu i turizam u stečaju</item>
      <item>Mladen Dragičević</item>
      <item>Tihomir Luetić</item>
    </izvorni_sadrzaj>
    <derivirana_varijabla naziv="DomainObject.Predmet.SudioniciListNaziv_1">
      <item>Stečajna masa iza MOKOŠICA ĐORĐI d.o.o. za trgovinu i turizam u stečaju</item>
      <item>Mladen Dragičević</item>
      <item>Tihomir Luetić</item>
    </derivirana_varijabla>
  </DomainObject.Predmet.SudioniciListNaziv>
  <DomainObject.Predmet.SudioniciListAdressOIB>
    <izvorni_sadrzaj>
      <item>Stečajna masa iza MOKOŠICA ĐORĐI d.o.o. za trgovinu i turizam u stečaju, OIB 65082536317, Škrape 40,21000 Split</item>
      <item>Mladen Dragičević, OIB 31891619917, Palmotićeva 60,10000 Zagreb</item>
      <item>Tihomir Luetić, OIB 21180144708, Starčevićeva 24 D,21000 Split</item>
    </izvorni_sadrzaj>
    <derivirana_varijabla naziv="DomainObject.Predmet.SudioniciListAdressOIB_1">
      <item>Stečajna masa iza MOKOŠICA ĐORĐI d.o.o. za trgovinu i turizam u stečaju, OIB 65082536317, Škrape 40,21000 Split</item>
      <item>Mladen Dragičević, OIB 31891619917, Palmotićeva 60,10000 Zagreb</item>
      <item>Tihomir Luetić, OIB 21180144708, Starčevićeva 24 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65082536317</item>
      <item>, OIB 31891619917</item>
      <item>, OIB 21180144708</item>
    </izvorni_sadrzaj>
    <derivirana_varijabla naziv="DomainObject.Predmet.SudioniciListNazivOIB_1">
      <item>, OIB 65082536317</item>
      <item>, OIB 31891619917</item>
      <item>, OIB 21180144708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D46EE-AC13-4648-848F-A3C1BD1EB56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756</properties:Words>
  <properties:Characters>4416</properties:Characters>
  <properties:Lines>124</properties:Lines>
  <properties:Paragraphs>45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2022-04-08T06:26:00Z</dcterms:created>
  <dc:creator>Velimir Vuković</dc:creator>
  <cp:lastModifiedBy>Sanja Periš</cp:lastModifiedBy>
  <cp:lastPrinted>2022-04-08T08:07:00Z</cp:lastPrinted>
  <dcterms:modified xmlns:xsi="http://www.w3.org/2001/XMLSchema-instance" xsi:type="dcterms:W3CDTF">2022-04-08T08:11:00Z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St-109/2020-128 / Zapisnik - Završno ročište vjerovnika (st-109-20 završno ročište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